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D349F" w14:textId="77777777" w:rsidR="004235BE" w:rsidRPr="0014085C" w:rsidRDefault="004235BE" w:rsidP="004235BE">
      <w:r>
        <w:rPr>
          <w:b/>
          <w:bCs/>
        </w:rPr>
        <w:t xml:space="preserve">Hodges Capital Management </w:t>
      </w:r>
      <w:r w:rsidRPr="0014085C">
        <w:t>TEXT MESSAGING TERMS OF USE</w:t>
      </w:r>
    </w:p>
    <w:p w14:paraId="29D89E91" w14:textId="77777777" w:rsidR="004235BE" w:rsidRPr="0014085C" w:rsidRDefault="004235BE" w:rsidP="004235BE">
      <w:r w:rsidRPr="0014085C">
        <w:t xml:space="preserve">By "Opting In" to or using a “Text Message Service” (as defined below) from </w:t>
      </w:r>
      <w:r>
        <w:t>Hodges Capital Management Inc.</w:t>
      </w:r>
      <w:r w:rsidRPr="0014085C">
        <w:t xml:space="preserve"> you accept these Terms &amp; Conditions.  THIS AGREEMENT IS SUBJECT TO BINDING ARBITRATION AND A WAIVER OF CLASS ACTION RIGHTS AS DETAILED BELOW</w:t>
      </w:r>
      <w:r>
        <w:t>.</w:t>
      </w:r>
    </w:p>
    <w:p w14:paraId="7647DC3E" w14:textId="77777777" w:rsidR="004235BE" w:rsidRDefault="004235BE" w:rsidP="004235BE">
      <w:pPr>
        <w:rPr>
          <w:b/>
          <w:bCs/>
        </w:rPr>
      </w:pPr>
      <w:r w:rsidRPr="0014085C">
        <w:t>This agreement is between you and </w:t>
      </w:r>
      <w:r>
        <w:rPr>
          <w:b/>
          <w:bCs/>
        </w:rPr>
        <w:t xml:space="preserve">Hodges Capital Management </w:t>
      </w:r>
      <w:r w:rsidRPr="0014085C">
        <w:t xml:space="preserve">or one of its affiliates. All references to </w:t>
      </w:r>
      <w:r>
        <w:rPr>
          <w:b/>
          <w:bCs/>
        </w:rPr>
        <w:t xml:space="preserve">Hodges Capital Management </w:t>
      </w:r>
      <w:r w:rsidRPr="0014085C">
        <w:t xml:space="preserve">"we," "our," or "us" refer </w:t>
      </w:r>
      <w:r>
        <w:rPr>
          <w:b/>
          <w:bCs/>
        </w:rPr>
        <w:t xml:space="preserve">Hodges Capital Management 2905 Maple Ave, Dallas TX 75201 </w:t>
      </w:r>
    </w:p>
    <w:p w14:paraId="3DD91FE0" w14:textId="77777777" w:rsidR="004235BE" w:rsidRPr="0014085C" w:rsidRDefault="004235BE" w:rsidP="004235BE">
      <w:r w:rsidRPr="0014085C">
        <w:t>DEFINITIONS</w:t>
      </w:r>
    </w:p>
    <w:p w14:paraId="4DA896D6" w14:textId="77777777" w:rsidR="004235BE" w:rsidRPr="0014085C" w:rsidRDefault="004235BE" w:rsidP="004235BE">
      <w:r w:rsidRPr="0014085C">
        <w:t>"Opting In," "</w:t>
      </w:r>
      <w:proofErr w:type="spellStart"/>
      <w:r w:rsidRPr="0014085C">
        <w:t>Opt</w:t>
      </w:r>
      <w:proofErr w:type="spellEnd"/>
      <w:r w:rsidRPr="0014085C">
        <w:t xml:space="preserve"> In," and "Opt-In" refer to requesting, joining, agreeing to, enrolling in, signing up for, acknowledging, responding to, or otherwise consenting to receive one or more text messages.</w:t>
      </w:r>
    </w:p>
    <w:p w14:paraId="57AF6E00" w14:textId="77777777" w:rsidR="004235BE" w:rsidRPr="0014085C" w:rsidRDefault="004235BE" w:rsidP="004235BE">
      <w:r w:rsidRPr="0014085C">
        <w:t>"Text Message Service" includes any arrangement or situation in which we send one or more messages addressed to your mobile phone number, including text messages (such as SMS, MMS, or successor protocols or technologies).</w:t>
      </w:r>
    </w:p>
    <w:p w14:paraId="001BE32D" w14:textId="77777777" w:rsidR="004235BE" w:rsidRPr="0014085C" w:rsidRDefault="004235BE" w:rsidP="004235BE">
      <w:r w:rsidRPr="0014085C">
        <w:t>CONSENTING TO TEXT MESSAGING</w:t>
      </w:r>
    </w:p>
    <w:p w14:paraId="48E6DB69" w14:textId="77777777" w:rsidR="004235BE" w:rsidRPr="0014085C" w:rsidRDefault="004235BE" w:rsidP="004235BE">
      <w:r w:rsidRPr="0014085C">
        <w:t>By consenting to receive text messages from us, you agreed to these Text Messaging Terms and Conditions, as well as our </w:t>
      </w:r>
      <w:hyperlink r:id="rId4" w:history="1">
        <w:r>
          <w:rPr>
            <w:rStyle w:val="Hyperlink"/>
          </w:rPr>
          <w:t>https://www.hodgescapital.com/terms-conditions</w:t>
        </w:r>
      </w:hyperlink>
      <w:r>
        <w:t xml:space="preserve"> </w:t>
      </w:r>
      <w:r w:rsidRPr="0014085C">
        <w:t>and </w:t>
      </w:r>
      <w:hyperlink r:id="rId5" w:tooltip="Original URL: https://www.hodgescapital.com/privacy-policy. Click or tap if you trust this link." w:history="1">
        <w:r w:rsidRPr="00AB4054">
          <w:rPr>
            <w:rStyle w:val="Hyperlink"/>
          </w:rPr>
          <w:t>Hodges Private Client | Privacy Policy</w:t>
        </w:r>
      </w:hyperlink>
      <w:r>
        <w:t xml:space="preserve"> </w:t>
      </w:r>
      <w:r w:rsidRPr="0014085C">
        <w:t>incorporated herein by reference.</w:t>
      </w:r>
    </w:p>
    <w:p w14:paraId="5B7C2F79" w14:textId="77777777" w:rsidR="004235BE" w:rsidRPr="0014085C" w:rsidRDefault="004235BE" w:rsidP="004235BE">
      <w:r w:rsidRPr="0014085C">
        <w:t>E-SIGN DISCLOSURE</w:t>
      </w:r>
    </w:p>
    <w:p w14:paraId="46362580" w14:textId="77777777" w:rsidR="004235BE" w:rsidRPr="0014085C" w:rsidRDefault="004235BE" w:rsidP="004235BE">
      <w:r w:rsidRPr="0014085C">
        <w:t xml:space="preserve">By agreeing to receive text messages, you also consent to the use of an electronic record to document your agreement. You may withdraw your consent </w:t>
      </w:r>
      <w:proofErr w:type="gramStart"/>
      <w:r w:rsidRPr="0014085C">
        <w:t>to</w:t>
      </w:r>
      <w:proofErr w:type="gramEnd"/>
      <w:r w:rsidRPr="0014085C">
        <w:t xml:space="preserve"> the use of the electronic record by replying STOP.</w:t>
      </w:r>
    </w:p>
    <w:p w14:paraId="658389B1" w14:textId="77777777" w:rsidR="004235BE" w:rsidRDefault="004235BE"/>
    <w:sectPr w:rsidR="004235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5BE"/>
    <w:rsid w:val="004235BE"/>
    <w:rsid w:val="00663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B320A"/>
  <w15:chartTrackingRefBased/>
  <w15:docId w15:val="{A8884A09-2EFB-4B6C-BD3F-8E77D570E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5BE"/>
  </w:style>
  <w:style w:type="paragraph" w:styleId="Heading1">
    <w:name w:val="heading 1"/>
    <w:basedOn w:val="Normal"/>
    <w:next w:val="Normal"/>
    <w:link w:val="Heading1Char"/>
    <w:uiPriority w:val="9"/>
    <w:qFormat/>
    <w:rsid w:val="004235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35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35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35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35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35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5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5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5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5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35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35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35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35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35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5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5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5BE"/>
    <w:rPr>
      <w:rFonts w:eastAsiaTheme="majorEastAsia" w:cstheme="majorBidi"/>
      <w:color w:val="272727" w:themeColor="text1" w:themeTint="D8"/>
    </w:rPr>
  </w:style>
  <w:style w:type="paragraph" w:styleId="Title">
    <w:name w:val="Title"/>
    <w:basedOn w:val="Normal"/>
    <w:next w:val="Normal"/>
    <w:link w:val="TitleChar"/>
    <w:uiPriority w:val="10"/>
    <w:qFormat/>
    <w:rsid w:val="004235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5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5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5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5BE"/>
    <w:pPr>
      <w:spacing w:before="160"/>
      <w:jc w:val="center"/>
    </w:pPr>
    <w:rPr>
      <w:i/>
      <w:iCs/>
      <w:color w:val="404040" w:themeColor="text1" w:themeTint="BF"/>
    </w:rPr>
  </w:style>
  <w:style w:type="character" w:customStyle="1" w:styleId="QuoteChar">
    <w:name w:val="Quote Char"/>
    <w:basedOn w:val="DefaultParagraphFont"/>
    <w:link w:val="Quote"/>
    <w:uiPriority w:val="29"/>
    <w:rsid w:val="004235BE"/>
    <w:rPr>
      <w:i/>
      <w:iCs/>
      <w:color w:val="404040" w:themeColor="text1" w:themeTint="BF"/>
    </w:rPr>
  </w:style>
  <w:style w:type="paragraph" w:styleId="ListParagraph">
    <w:name w:val="List Paragraph"/>
    <w:basedOn w:val="Normal"/>
    <w:uiPriority w:val="34"/>
    <w:qFormat/>
    <w:rsid w:val="004235BE"/>
    <w:pPr>
      <w:ind w:left="720"/>
      <w:contextualSpacing/>
    </w:pPr>
  </w:style>
  <w:style w:type="character" w:styleId="IntenseEmphasis">
    <w:name w:val="Intense Emphasis"/>
    <w:basedOn w:val="DefaultParagraphFont"/>
    <w:uiPriority w:val="21"/>
    <w:qFormat/>
    <w:rsid w:val="004235BE"/>
    <w:rPr>
      <w:i/>
      <w:iCs/>
      <w:color w:val="0F4761" w:themeColor="accent1" w:themeShade="BF"/>
    </w:rPr>
  </w:style>
  <w:style w:type="paragraph" w:styleId="IntenseQuote">
    <w:name w:val="Intense Quote"/>
    <w:basedOn w:val="Normal"/>
    <w:next w:val="Normal"/>
    <w:link w:val="IntenseQuoteChar"/>
    <w:uiPriority w:val="30"/>
    <w:qFormat/>
    <w:rsid w:val="004235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35BE"/>
    <w:rPr>
      <w:i/>
      <w:iCs/>
      <w:color w:val="0F4761" w:themeColor="accent1" w:themeShade="BF"/>
    </w:rPr>
  </w:style>
  <w:style w:type="character" w:styleId="IntenseReference">
    <w:name w:val="Intense Reference"/>
    <w:basedOn w:val="DefaultParagraphFont"/>
    <w:uiPriority w:val="32"/>
    <w:qFormat/>
    <w:rsid w:val="004235BE"/>
    <w:rPr>
      <w:b/>
      <w:bCs/>
      <w:smallCaps/>
      <w:color w:val="0F4761" w:themeColor="accent1" w:themeShade="BF"/>
      <w:spacing w:val="5"/>
    </w:rPr>
  </w:style>
  <w:style w:type="character" w:styleId="Hyperlink">
    <w:name w:val="Hyperlink"/>
    <w:basedOn w:val="DefaultParagraphFont"/>
    <w:uiPriority w:val="99"/>
    <w:unhideWhenUsed/>
    <w:rsid w:val="004235B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nam12.safelinks.protection.outlook.com/?url=https%3A%2F%2Fwww.hodgescapital.com%2Fprivacy-policy&amp;data=05%7C02%7Ccdarabadey%40hodgescapital.com%7Cc67bb8b9aef745f8480308de73f6e561%7C080c792142714682b952b1079314f739%7C1%7C0%7C639075701427684380%7CUnknown%7CTWFpbGZsb3d8eyJFbXB0eU1hcGkiOnRydWUsIlYiOiIwLjAuMDAwMCIsIlAiOiJXaW4zMiIsIkFOIjoiTWFpbCIsIldUIjoyfQ%3D%3D%7C0%7C%7C%7C&amp;sdata=KhiSUO1NvQ62apBnD34vA56l6C48%2F3hC%2BZ9HqqMOPRQ%3D&amp;reserved=0" TargetMode="External"/><Relationship Id="rId4" Type="http://schemas.openxmlformats.org/officeDocument/2006/relationships/hyperlink" Target="https://www.hodgescapital.com/terms-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309</Words>
  <Characters>1766</Characters>
  <Application>Microsoft Office Word</Application>
  <DocSecurity>0</DocSecurity>
  <Lines>14</Lines>
  <Paragraphs>4</Paragraphs>
  <ScaleCrop>false</ScaleCrop>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Charmagne Darabadey</dc:creator>
  <cp:keywords/>
  <dc:description/>
  <cp:lastModifiedBy>Charmagne Darabadey</cp:lastModifiedBy>
  <cp:revision>1</cp:revision>
  <dcterms:created xsi:type="dcterms:W3CDTF">2026-02-27T19:16:00Z</dcterms:created>
  <dcterms:modified xsi:type="dcterms:W3CDTF">2026-02-27T19:18:00Z</dcterms:modified>
</cp:coreProperties>
</file>